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C9F6" w14:textId="359D5DFE" w:rsidR="00A937C0" w:rsidRPr="00E31F8B" w:rsidRDefault="00A937C0" w:rsidP="00A937C0">
      <w:pPr>
        <w:jc w:val="center"/>
        <w:rPr>
          <w:b/>
          <w:bCs/>
          <w:i/>
          <w:iCs/>
          <w:sz w:val="52"/>
          <w:szCs w:val="52"/>
        </w:rPr>
      </w:pPr>
      <w:r w:rsidRPr="00E31F8B">
        <w:rPr>
          <w:b/>
          <w:bCs/>
          <w:i/>
          <w:iCs/>
          <w:sz w:val="52"/>
          <w:szCs w:val="52"/>
        </w:rPr>
        <w:t>The Amateur</w:t>
      </w:r>
      <w:r>
        <w:rPr>
          <w:b/>
          <w:bCs/>
          <w:i/>
          <w:iCs/>
          <w:sz w:val="52"/>
          <w:szCs w:val="52"/>
        </w:rPr>
        <w:t xml:space="preserve"> </w:t>
      </w:r>
      <w:r>
        <w:rPr>
          <w:b/>
          <w:bCs/>
          <w:i/>
          <w:iCs/>
          <w:sz w:val="52"/>
          <w:szCs w:val="52"/>
        </w:rPr>
        <w:t>Tilburg</w:t>
      </w:r>
      <w:r>
        <w:rPr>
          <w:b/>
          <w:bCs/>
          <w:i/>
          <w:iCs/>
          <w:sz w:val="52"/>
          <w:szCs w:val="52"/>
        </w:rPr>
        <w:t xml:space="preserve"> Classic</w:t>
      </w:r>
    </w:p>
    <w:p w14:paraId="00F7C62D" w14:textId="3510EC0A" w:rsidR="00A937C0" w:rsidRPr="00E31F8B" w:rsidRDefault="004C1DF9" w:rsidP="00A937C0">
      <w:pPr>
        <w:jc w:val="center"/>
        <w:rPr>
          <w:b/>
          <w:bCs/>
          <w:i/>
          <w:iCs/>
          <w:sz w:val="52"/>
          <w:szCs w:val="52"/>
        </w:rPr>
      </w:pPr>
      <w:r>
        <w:rPr>
          <w:b/>
          <w:bCs/>
          <w:i/>
          <w:iCs/>
          <w:sz w:val="52"/>
          <w:szCs w:val="52"/>
        </w:rPr>
        <w:t>28</w:t>
      </w:r>
      <w:r w:rsidRPr="004C1DF9">
        <w:rPr>
          <w:b/>
          <w:bCs/>
          <w:i/>
          <w:iCs/>
          <w:sz w:val="52"/>
          <w:szCs w:val="52"/>
          <w:vertAlign w:val="superscript"/>
        </w:rPr>
        <w:t>th</w:t>
      </w:r>
      <w:r>
        <w:rPr>
          <w:b/>
          <w:bCs/>
          <w:i/>
          <w:iCs/>
          <w:sz w:val="52"/>
          <w:szCs w:val="52"/>
        </w:rPr>
        <w:t>-</w:t>
      </w:r>
      <w:r w:rsidR="00A937C0">
        <w:rPr>
          <w:b/>
          <w:bCs/>
          <w:i/>
          <w:iCs/>
          <w:sz w:val="52"/>
          <w:szCs w:val="52"/>
        </w:rPr>
        <w:t>31</w:t>
      </w:r>
      <w:r w:rsidR="00A937C0" w:rsidRPr="00A937C0">
        <w:rPr>
          <w:b/>
          <w:bCs/>
          <w:i/>
          <w:iCs/>
          <w:sz w:val="52"/>
          <w:szCs w:val="52"/>
          <w:vertAlign w:val="superscript"/>
        </w:rPr>
        <w:t>st</w:t>
      </w:r>
      <w:r w:rsidR="00A937C0">
        <w:rPr>
          <w:b/>
          <w:bCs/>
          <w:i/>
          <w:iCs/>
          <w:sz w:val="52"/>
          <w:szCs w:val="52"/>
        </w:rPr>
        <w:t xml:space="preserve"> </w:t>
      </w:r>
      <w:r w:rsidR="00A937C0">
        <w:rPr>
          <w:b/>
          <w:bCs/>
          <w:i/>
          <w:iCs/>
          <w:sz w:val="52"/>
          <w:szCs w:val="52"/>
        </w:rPr>
        <w:t>May</w:t>
      </w:r>
      <w:r w:rsidR="00A937C0" w:rsidRPr="00E31F8B">
        <w:rPr>
          <w:b/>
          <w:bCs/>
          <w:i/>
          <w:iCs/>
          <w:sz w:val="52"/>
          <w:szCs w:val="52"/>
        </w:rPr>
        <w:t xml:space="preserve"> 20</w:t>
      </w:r>
      <w:r w:rsidR="00A937C0">
        <w:rPr>
          <w:b/>
          <w:bCs/>
          <w:i/>
          <w:iCs/>
          <w:sz w:val="52"/>
          <w:szCs w:val="52"/>
        </w:rPr>
        <w:t>26</w:t>
      </w:r>
      <w:r w:rsidR="00A937C0" w:rsidRPr="00E31F8B">
        <w:rPr>
          <w:b/>
          <w:bCs/>
          <w:i/>
          <w:iCs/>
          <w:sz w:val="52"/>
          <w:szCs w:val="52"/>
        </w:rPr>
        <w:t xml:space="preserve"> @ </w:t>
      </w:r>
      <w:r>
        <w:rPr>
          <w:b/>
          <w:bCs/>
          <w:i/>
          <w:iCs/>
          <w:sz w:val="52"/>
          <w:szCs w:val="52"/>
        </w:rPr>
        <w:t xml:space="preserve">Dolfijn </w:t>
      </w:r>
      <w:r w:rsidR="00A937C0">
        <w:rPr>
          <w:b/>
          <w:bCs/>
          <w:i/>
          <w:iCs/>
          <w:sz w:val="52"/>
          <w:szCs w:val="52"/>
        </w:rPr>
        <w:t>Tilburg, Netherlands</w:t>
      </w:r>
    </w:p>
    <w:p w14:paraId="3C7A5DBA" w14:textId="20FE3C99" w:rsidR="00A937C0" w:rsidRPr="00E31F8B" w:rsidRDefault="00A937C0" w:rsidP="00A937C0">
      <w:pPr>
        <w:jc w:val="center"/>
        <w:rPr>
          <w:b/>
          <w:bCs/>
          <w:color w:val="FF0000"/>
          <w:sz w:val="96"/>
          <w:szCs w:val="96"/>
        </w:rPr>
      </w:pPr>
      <w:r w:rsidRPr="00174627">
        <w:rPr>
          <w:b/>
          <w:bCs/>
          <w:color w:val="FF0000"/>
          <w:sz w:val="96"/>
          <w:szCs w:val="96"/>
        </w:rPr>
        <w:t>€</w:t>
      </w:r>
      <w:r w:rsidR="00DA0E90">
        <w:rPr>
          <w:b/>
          <w:bCs/>
          <w:color w:val="FF0000"/>
          <w:sz w:val="96"/>
          <w:szCs w:val="96"/>
        </w:rPr>
        <w:t>3</w:t>
      </w:r>
      <w:r w:rsidRPr="00E31F8B">
        <w:rPr>
          <w:b/>
          <w:bCs/>
          <w:color w:val="FF0000"/>
          <w:sz w:val="96"/>
          <w:szCs w:val="96"/>
        </w:rPr>
        <w:t>000 1</w:t>
      </w:r>
      <w:r w:rsidRPr="00E31F8B">
        <w:rPr>
          <w:b/>
          <w:bCs/>
          <w:color w:val="FF0000"/>
          <w:sz w:val="96"/>
          <w:szCs w:val="96"/>
          <w:vertAlign w:val="superscript"/>
        </w:rPr>
        <w:t>st</w:t>
      </w:r>
      <w:r w:rsidRPr="00E31F8B">
        <w:rPr>
          <w:b/>
          <w:bCs/>
          <w:color w:val="FF0000"/>
          <w:sz w:val="96"/>
          <w:szCs w:val="96"/>
        </w:rPr>
        <w:t xml:space="preserve"> PLACE</w:t>
      </w:r>
      <w:r>
        <w:rPr>
          <w:b/>
          <w:bCs/>
          <w:color w:val="FF0000"/>
          <w:sz w:val="96"/>
          <w:szCs w:val="96"/>
        </w:rPr>
        <w:t>!</w:t>
      </w:r>
    </w:p>
    <w:p w14:paraId="3D6A76F2" w14:textId="77777777" w:rsidR="00A937C0" w:rsidRPr="00E31F8B" w:rsidRDefault="00A937C0" w:rsidP="00A937C0">
      <w:pPr>
        <w:jc w:val="center"/>
        <w:rPr>
          <w:b/>
          <w:bCs/>
          <w:i/>
          <w:iCs/>
          <w:sz w:val="36"/>
          <w:szCs w:val="36"/>
          <w:u w:val="single"/>
        </w:rPr>
      </w:pPr>
      <w:r w:rsidRPr="00E31F8B">
        <w:rPr>
          <w:b/>
          <w:bCs/>
          <w:i/>
          <w:iCs/>
          <w:sz w:val="36"/>
          <w:szCs w:val="36"/>
          <w:highlight w:val="yellow"/>
          <w:u w:val="single"/>
        </w:rPr>
        <w:t>No pros, no national team players, just amateurs!</w:t>
      </w:r>
    </w:p>
    <w:p w14:paraId="38620711" w14:textId="77777777" w:rsidR="00A937C0" w:rsidRPr="00E31F8B" w:rsidRDefault="00A937C0" w:rsidP="00A937C0">
      <w:pPr>
        <w:jc w:val="center"/>
        <w:rPr>
          <w:b/>
          <w:bCs/>
          <w:sz w:val="32"/>
          <w:szCs w:val="32"/>
        </w:rPr>
      </w:pPr>
      <w:r w:rsidRPr="00E31F8B">
        <w:rPr>
          <w:b/>
          <w:bCs/>
          <w:sz w:val="32"/>
          <w:szCs w:val="32"/>
        </w:rPr>
        <w:t xml:space="preserve">4 separate qualifying divisions to give ANYONE a chance to win – 175 avg and below, 176-200 avg, 200+ avg &amp; Seniors. </w:t>
      </w:r>
    </w:p>
    <w:p w14:paraId="23B5F942" w14:textId="77777777" w:rsidR="00A937C0" w:rsidRPr="00FE2817" w:rsidRDefault="00A937C0" w:rsidP="00A937C0">
      <w:pPr>
        <w:jc w:val="center"/>
        <w:rPr>
          <w:b/>
          <w:bCs/>
          <w:sz w:val="32"/>
          <w:szCs w:val="32"/>
          <w:u w:val="single"/>
        </w:rPr>
      </w:pPr>
      <w:r>
        <w:rPr>
          <w:b/>
          <w:bCs/>
          <w:sz w:val="32"/>
          <w:szCs w:val="32"/>
          <w:u w:val="single"/>
        </w:rPr>
        <w:t xml:space="preserve">A minimum of </w:t>
      </w:r>
      <w:r w:rsidRPr="00FE2817">
        <w:rPr>
          <w:b/>
          <w:bCs/>
          <w:sz w:val="32"/>
          <w:szCs w:val="32"/>
          <w:u w:val="single"/>
        </w:rPr>
        <w:t>1 in 5 bowlers will make the cut in each division.</w:t>
      </w:r>
    </w:p>
    <w:p w14:paraId="172829E7" w14:textId="2B91CF30" w:rsidR="00A937C0" w:rsidRDefault="00A937C0" w:rsidP="00A937C0">
      <w:pPr>
        <w:jc w:val="center"/>
        <w:rPr>
          <w:b/>
          <w:bCs/>
          <w:sz w:val="32"/>
          <w:szCs w:val="32"/>
        </w:rPr>
      </w:pPr>
      <w:r>
        <w:rPr>
          <w:b/>
          <w:bCs/>
          <w:sz w:val="32"/>
          <w:szCs w:val="32"/>
        </w:rPr>
        <w:t xml:space="preserve">6 Game Qualifier - </w:t>
      </w:r>
      <w:r w:rsidRPr="00E31F8B">
        <w:rPr>
          <w:b/>
          <w:bCs/>
          <w:sz w:val="32"/>
          <w:szCs w:val="32"/>
        </w:rPr>
        <w:t xml:space="preserve">Entry fee </w:t>
      </w:r>
      <w:r w:rsidR="00DA0E90" w:rsidRPr="00DA0E90">
        <w:rPr>
          <w:b/>
          <w:bCs/>
          <w:sz w:val="32"/>
          <w:szCs w:val="32"/>
        </w:rPr>
        <w:t>€</w:t>
      </w:r>
      <w:r>
        <w:rPr>
          <w:b/>
          <w:bCs/>
          <w:sz w:val="32"/>
          <w:szCs w:val="32"/>
        </w:rPr>
        <w:t>120</w:t>
      </w:r>
      <w:r w:rsidRPr="00E31F8B">
        <w:rPr>
          <w:b/>
          <w:bCs/>
          <w:sz w:val="32"/>
          <w:szCs w:val="32"/>
        </w:rPr>
        <w:t>. Re</w:t>
      </w:r>
      <w:r>
        <w:rPr>
          <w:b/>
          <w:bCs/>
          <w:sz w:val="32"/>
          <w:szCs w:val="32"/>
        </w:rPr>
        <w:t>-</w:t>
      </w:r>
      <w:r w:rsidRPr="00E31F8B">
        <w:rPr>
          <w:b/>
          <w:bCs/>
          <w:sz w:val="32"/>
          <w:szCs w:val="32"/>
        </w:rPr>
        <w:t xml:space="preserve">entry </w:t>
      </w:r>
      <w:r w:rsidR="00DA0E90" w:rsidRPr="00DA0E90">
        <w:rPr>
          <w:b/>
          <w:bCs/>
          <w:sz w:val="32"/>
          <w:szCs w:val="32"/>
        </w:rPr>
        <w:t>€</w:t>
      </w:r>
      <w:r>
        <w:rPr>
          <w:b/>
          <w:bCs/>
          <w:sz w:val="32"/>
          <w:szCs w:val="32"/>
        </w:rPr>
        <w:t>100</w:t>
      </w:r>
      <w:r w:rsidRPr="00E31F8B">
        <w:rPr>
          <w:b/>
          <w:bCs/>
          <w:sz w:val="32"/>
          <w:szCs w:val="32"/>
        </w:rPr>
        <w:t>.</w:t>
      </w:r>
    </w:p>
    <w:p w14:paraId="7ADC3CFC" w14:textId="77777777" w:rsidR="00A937C0" w:rsidRPr="00174627" w:rsidRDefault="00A937C0" w:rsidP="00A937C0">
      <w:pPr>
        <w:jc w:val="center"/>
        <w:rPr>
          <w:b/>
          <w:bCs/>
          <w:sz w:val="32"/>
          <w:szCs w:val="32"/>
        </w:rPr>
      </w:pPr>
      <w:r>
        <w:rPr>
          <w:b/>
          <w:bCs/>
          <w:sz w:val="36"/>
          <w:szCs w:val="36"/>
        </w:rPr>
        <w:t>ELIGIBILITY</w:t>
      </w:r>
    </w:p>
    <w:p w14:paraId="6E1C86FB" w14:textId="77777777" w:rsidR="00A937C0" w:rsidRDefault="00A937C0" w:rsidP="00A937C0">
      <w:pPr>
        <w:rPr>
          <w:b/>
          <w:bCs/>
          <w:sz w:val="22"/>
          <w:szCs w:val="22"/>
        </w:rPr>
      </w:pPr>
      <w:r>
        <w:rPr>
          <w:b/>
          <w:bCs/>
          <w:sz w:val="22"/>
          <w:szCs w:val="22"/>
        </w:rPr>
        <w:t xml:space="preserve">The English Amateur Bowling Tour is open to bowlers who meet the following criteria. If a bowler does not meet all of the following criteria, they will be ineligible to play any EABT event. </w:t>
      </w:r>
    </w:p>
    <w:p w14:paraId="577339B4" w14:textId="77777777" w:rsidR="00A937C0" w:rsidRDefault="00A937C0" w:rsidP="00A937C0">
      <w:pPr>
        <w:pStyle w:val="ListParagraph"/>
        <w:numPr>
          <w:ilvl w:val="0"/>
          <w:numId w:val="1"/>
        </w:numPr>
        <w:rPr>
          <w:b/>
          <w:bCs/>
          <w:sz w:val="22"/>
          <w:szCs w:val="22"/>
        </w:rPr>
      </w:pPr>
      <w:r>
        <w:rPr>
          <w:b/>
          <w:bCs/>
          <w:sz w:val="22"/>
          <w:szCs w:val="22"/>
        </w:rPr>
        <w:t>Have not represented or been selected to any national team at junior, adult or senior level since 2020. (This includes bowlers who were selected but have not played for the team.)</w:t>
      </w:r>
    </w:p>
    <w:p w14:paraId="7A79853B" w14:textId="77777777" w:rsidR="00A937C0" w:rsidRDefault="00A937C0" w:rsidP="00A937C0">
      <w:pPr>
        <w:pStyle w:val="ListParagraph"/>
        <w:numPr>
          <w:ilvl w:val="0"/>
          <w:numId w:val="1"/>
        </w:numPr>
        <w:rPr>
          <w:b/>
          <w:bCs/>
          <w:sz w:val="22"/>
          <w:szCs w:val="22"/>
        </w:rPr>
      </w:pPr>
      <w:r>
        <w:rPr>
          <w:b/>
          <w:bCs/>
          <w:sz w:val="22"/>
          <w:szCs w:val="22"/>
        </w:rPr>
        <w:t>Have never won a European Bowling Tour event.</w:t>
      </w:r>
    </w:p>
    <w:p w14:paraId="22F91648" w14:textId="77777777" w:rsidR="00A937C0" w:rsidRDefault="00A937C0" w:rsidP="00A937C0">
      <w:pPr>
        <w:pStyle w:val="ListParagraph"/>
        <w:numPr>
          <w:ilvl w:val="0"/>
          <w:numId w:val="1"/>
        </w:numPr>
        <w:rPr>
          <w:b/>
          <w:bCs/>
          <w:sz w:val="22"/>
          <w:szCs w:val="22"/>
        </w:rPr>
      </w:pPr>
      <w:r>
        <w:rPr>
          <w:b/>
          <w:bCs/>
          <w:sz w:val="22"/>
          <w:szCs w:val="22"/>
        </w:rPr>
        <w:t>Have not been a PBA member since 2024.</w:t>
      </w:r>
    </w:p>
    <w:p w14:paraId="48D886B9" w14:textId="77777777" w:rsidR="00A937C0" w:rsidRDefault="00A937C0" w:rsidP="00A937C0">
      <w:pPr>
        <w:pStyle w:val="ListParagraph"/>
        <w:numPr>
          <w:ilvl w:val="0"/>
          <w:numId w:val="1"/>
        </w:numPr>
        <w:rPr>
          <w:b/>
          <w:bCs/>
          <w:sz w:val="22"/>
          <w:szCs w:val="22"/>
        </w:rPr>
      </w:pPr>
      <w:r>
        <w:rPr>
          <w:b/>
          <w:bCs/>
          <w:sz w:val="22"/>
          <w:szCs w:val="22"/>
        </w:rPr>
        <w:t>Have never won a PBA national title, PWBA title, PBA 50/60 title, or PBA regional title.</w:t>
      </w:r>
    </w:p>
    <w:p w14:paraId="35B53462" w14:textId="77777777" w:rsidR="00A937C0" w:rsidRDefault="00A937C0" w:rsidP="00A937C0">
      <w:pPr>
        <w:rPr>
          <w:b/>
          <w:bCs/>
          <w:sz w:val="36"/>
          <w:szCs w:val="36"/>
        </w:rPr>
      </w:pPr>
      <w:r>
        <w:rPr>
          <w:b/>
          <w:bCs/>
          <w:sz w:val="36"/>
          <w:szCs w:val="36"/>
        </w:rPr>
        <w:t>FORMAT &amp; RULES</w:t>
      </w:r>
    </w:p>
    <w:p w14:paraId="4E7FDECB" w14:textId="54292EBD" w:rsidR="004C1DF9" w:rsidRPr="004C1DF9" w:rsidRDefault="004C1DF9" w:rsidP="004C1DF9">
      <w:pPr>
        <w:rPr>
          <w:sz w:val="22"/>
          <w:szCs w:val="22"/>
          <w:lang w:val="en-US"/>
        </w:rPr>
      </w:pPr>
      <w:r w:rsidRPr="004C1DF9">
        <w:rPr>
          <w:sz w:val="22"/>
          <w:szCs w:val="22"/>
          <w:lang w:val="en-US"/>
        </w:rPr>
        <w:t>Each participant must be a member of an</w:t>
      </w:r>
      <w:r>
        <w:rPr>
          <w:sz w:val="22"/>
          <w:szCs w:val="22"/>
          <w:lang w:val="en-US"/>
        </w:rPr>
        <w:t xml:space="preserve"> </w:t>
      </w:r>
      <w:r w:rsidRPr="004C1DF9">
        <w:rPr>
          <w:sz w:val="22"/>
          <w:szCs w:val="22"/>
          <w:lang w:val="en-US"/>
        </w:rPr>
        <w:t>EBF affiliated bowling federation.</w:t>
      </w:r>
      <w:r>
        <w:rPr>
          <w:sz w:val="22"/>
          <w:szCs w:val="22"/>
          <w:lang w:val="en-US"/>
        </w:rPr>
        <w:t xml:space="preserve"> </w:t>
      </w:r>
      <w:r w:rsidRPr="004C1DF9">
        <w:rPr>
          <w:sz w:val="22"/>
          <w:szCs w:val="22"/>
          <w:lang w:val="en-US"/>
        </w:rPr>
        <w:t xml:space="preserve">Membership and </w:t>
      </w:r>
      <w:r>
        <w:rPr>
          <w:sz w:val="22"/>
          <w:szCs w:val="22"/>
          <w:lang w:val="en-US"/>
        </w:rPr>
        <w:t>a player’s</w:t>
      </w:r>
      <w:r w:rsidRPr="004C1DF9">
        <w:rPr>
          <w:sz w:val="22"/>
          <w:szCs w:val="22"/>
          <w:lang w:val="en-US"/>
        </w:rPr>
        <w:t xml:space="preserve"> average must be proven by the relevant federation.</w:t>
      </w:r>
      <w:r>
        <w:rPr>
          <w:sz w:val="22"/>
          <w:szCs w:val="22"/>
          <w:lang w:val="en-US"/>
        </w:rPr>
        <w:t xml:space="preserve"> I</w:t>
      </w:r>
      <w:r w:rsidRPr="004C1DF9">
        <w:rPr>
          <w:sz w:val="22"/>
          <w:szCs w:val="22"/>
          <w:lang w:val="en-US"/>
        </w:rPr>
        <w:t>f a player is a member of multiple federations, his/her highest average will be used to determine in which category the player will be competing.</w:t>
      </w:r>
    </w:p>
    <w:p w14:paraId="03A770E4" w14:textId="5B640B46" w:rsidR="00A937C0" w:rsidRPr="00A937C0" w:rsidRDefault="00A937C0" w:rsidP="00A937C0">
      <w:pPr>
        <w:rPr>
          <w:sz w:val="22"/>
          <w:szCs w:val="22"/>
        </w:rPr>
      </w:pPr>
      <w:r>
        <w:rPr>
          <w:b/>
          <w:bCs/>
          <w:sz w:val="22"/>
          <w:szCs w:val="22"/>
        </w:rPr>
        <w:t xml:space="preserve">QUALIFACTON - </w:t>
      </w:r>
      <w:r w:rsidRPr="00A937C0">
        <w:rPr>
          <w:sz w:val="22"/>
          <w:szCs w:val="22"/>
        </w:rPr>
        <w:t>Bowlers will play a 6 game qualifying squad and unlimited re-entries are permitted. There will be 4 separate divisions</w:t>
      </w:r>
      <w:r w:rsidRPr="00A937C0">
        <w:rPr>
          <w:i/>
          <w:iCs/>
          <w:sz w:val="22"/>
          <w:szCs w:val="22"/>
        </w:rPr>
        <w:t xml:space="preserve">. </w:t>
      </w:r>
      <w:r w:rsidRPr="00A937C0">
        <w:rPr>
          <w:i/>
          <w:iCs/>
          <w:sz w:val="22"/>
          <w:szCs w:val="22"/>
          <w:u w:val="single"/>
        </w:rPr>
        <w:t>Seniors, 175 avg and below, 176-199 &amp; 200+.</w:t>
      </w:r>
      <w:r w:rsidRPr="00A937C0">
        <w:rPr>
          <w:i/>
          <w:iCs/>
          <w:sz w:val="22"/>
          <w:szCs w:val="22"/>
        </w:rPr>
        <w:t xml:space="preserve"> </w:t>
      </w:r>
      <w:r w:rsidRPr="00A937C0">
        <w:rPr>
          <w:sz w:val="22"/>
          <w:szCs w:val="22"/>
        </w:rPr>
        <w:lastRenderedPageBreak/>
        <w:t xml:space="preserve">Bowlers will qualify for the finals in their division and 1 in 5 will qualify in each division. A bowlers highest 6 game block including handicap will count. Handicap will be based on 75% of 210 with a maximum handicap of 50 pins. Bowlers must enter their highest average over a minimum of 18 games. Players averages may be rerated by the tournament director. All decisions made by the TD regarding eligibility, averages, format changes and divisions are final. </w:t>
      </w:r>
    </w:p>
    <w:p w14:paraId="49152103" w14:textId="7B00B99B" w:rsidR="00A937C0" w:rsidRPr="00A937C0" w:rsidRDefault="00A937C0" w:rsidP="00A937C0">
      <w:pPr>
        <w:rPr>
          <w:sz w:val="22"/>
          <w:szCs w:val="22"/>
        </w:rPr>
      </w:pPr>
      <w:r w:rsidRPr="00F52618">
        <w:rPr>
          <w:b/>
          <w:bCs/>
          <w:sz w:val="22"/>
          <w:szCs w:val="22"/>
        </w:rPr>
        <w:t>Desperado</w:t>
      </w:r>
      <w:r>
        <w:rPr>
          <w:b/>
          <w:bCs/>
          <w:sz w:val="22"/>
          <w:szCs w:val="22"/>
        </w:rPr>
        <w:t xml:space="preserve"> – </w:t>
      </w:r>
      <w:r>
        <w:rPr>
          <w:sz w:val="22"/>
          <w:szCs w:val="22"/>
        </w:rPr>
        <w:t xml:space="preserve">The desperado will take place after the last qualifying squad has been completed. (Approx </w:t>
      </w:r>
      <w:r>
        <w:rPr>
          <w:sz w:val="22"/>
          <w:szCs w:val="22"/>
        </w:rPr>
        <w:t>21:00</w:t>
      </w:r>
      <w:r>
        <w:rPr>
          <w:sz w:val="22"/>
          <w:szCs w:val="22"/>
        </w:rPr>
        <w:t xml:space="preserve"> Saturday.) Bowlers will play 1 game on a single lane. The top 3 players with the highest game including handicap will qualify. Desperado is £30 per bowler. </w:t>
      </w:r>
    </w:p>
    <w:p w14:paraId="769C908E" w14:textId="77777777" w:rsidR="00A937C0" w:rsidRDefault="00A937C0" w:rsidP="00A937C0">
      <w:pPr>
        <w:rPr>
          <w:sz w:val="22"/>
          <w:szCs w:val="22"/>
        </w:rPr>
      </w:pPr>
      <w:r w:rsidRPr="002D2117">
        <w:rPr>
          <w:b/>
          <w:bCs/>
          <w:sz w:val="22"/>
          <w:szCs w:val="22"/>
          <w:u w:val="single"/>
        </w:rPr>
        <w:t>FINALS</w:t>
      </w:r>
      <w:r w:rsidRPr="00C918C1">
        <w:rPr>
          <w:b/>
          <w:bCs/>
          <w:sz w:val="22"/>
          <w:szCs w:val="22"/>
        </w:rPr>
        <w:t xml:space="preserve"> - </w:t>
      </w:r>
      <w:r w:rsidRPr="002D2117">
        <w:rPr>
          <w:sz w:val="22"/>
          <w:szCs w:val="22"/>
        </w:rPr>
        <w:t>Finals will be held on Sunday</w:t>
      </w:r>
      <w:r>
        <w:rPr>
          <w:sz w:val="22"/>
          <w:szCs w:val="22"/>
        </w:rPr>
        <w:t xml:space="preserve"> at 9am.</w:t>
      </w:r>
    </w:p>
    <w:p w14:paraId="6F628C19" w14:textId="309B5B3E" w:rsidR="00A937C0" w:rsidRDefault="00A937C0" w:rsidP="00A937C0">
      <w:pPr>
        <w:rPr>
          <w:sz w:val="22"/>
          <w:szCs w:val="22"/>
        </w:rPr>
      </w:pPr>
      <w:r>
        <w:rPr>
          <w:b/>
          <w:bCs/>
          <w:sz w:val="22"/>
          <w:szCs w:val="22"/>
        </w:rPr>
        <w:t xml:space="preserve">Final Step 1 – </w:t>
      </w:r>
      <w:r>
        <w:rPr>
          <w:sz w:val="22"/>
          <w:szCs w:val="22"/>
        </w:rPr>
        <w:t xml:space="preserve">The top </w:t>
      </w:r>
      <w:r w:rsidR="00DA0E90">
        <w:rPr>
          <w:sz w:val="22"/>
          <w:szCs w:val="22"/>
        </w:rPr>
        <w:t>2</w:t>
      </w:r>
      <w:r>
        <w:rPr>
          <w:sz w:val="22"/>
          <w:szCs w:val="22"/>
        </w:rPr>
        <w:t xml:space="preserve"> players in each division will receive a bye until Final Step 2. All other qualifiers</w:t>
      </w:r>
      <w:r w:rsidRPr="002D2117">
        <w:rPr>
          <w:sz w:val="22"/>
          <w:szCs w:val="22"/>
        </w:rPr>
        <w:t xml:space="preserve"> will bowl 3 games and all 4 divisions will now play against each other. The top 16 scores </w:t>
      </w:r>
      <w:r>
        <w:rPr>
          <w:sz w:val="22"/>
          <w:szCs w:val="22"/>
        </w:rPr>
        <w:t xml:space="preserve">including handicap </w:t>
      </w:r>
      <w:r w:rsidRPr="002D2117">
        <w:rPr>
          <w:sz w:val="22"/>
          <w:szCs w:val="22"/>
        </w:rPr>
        <w:t xml:space="preserve">will qualify </w:t>
      </w:r>
      <w:r>
        <w:rPr>
          <w:sz w:val="22"/>
          <w:szCs w:val="22"/>
        </w:rPr>
        <w:t>for Final Step 2.</w:t>
      </w:r>
    </w:p>
    <w:p w14:paraId="32A5864E" w14:textId="6C36BF7A" w:rsidR="00A937C0" w:rsidRDefault="00A937C0" w:rsidP="00A937C0">
      <w:pPr>
        <w:rPr>
          <w:sz w:val="22"/>
          <w:szCs w:val="22"/>
        </w:rPr>
      </w:pPr>
      <w:r>
        <w:rPr>
          <w:b/>
          <w:bCs/>
          <w:sz w:val="22"/>
          <w:szCs w:val="22"/>
        </w:rPr>
        <w:t xml:space="preserve">Final Step 2 – </w:t>
      </w:r>
      <w:r>
        <w:rPr>
          <w:sz w:val="22"/>
          <w:szCs w:val="22"/>
        </w:rPr>
        <w:t xml:space="preserve">Bowlers qualified from Final Step 1 plus the </w:t>
      </w:r>
      <w:r w:rsidR="00DA0E90">
        <w:rPr>
          <w:sz w:val="22"/>
          <w:szCs w:val="22"/>
        </w:rPr>
        <w:t>8</w:t>
      </w:r>
      <w:r>
        <w:rPr>
          <w:sz w:val="22"/>
          <w:szCs w:val="22"/>
        </w:rPr>
        <w:t xml:space="preserve"> seeds will bowl 3 games. The top 16 will advance to the match play bracket.</w:t>
      </w:r>
    </w:p>
    <w:p w14:paraId="131E357B" w14:textId="46C47D41" w:rsidR="00A937C0" w:rsidRPr="00FD41A2" w:rsidRDefault="00A937C0" w:rsidP="00A937C0">
      <w:pPr>
        <w:rPr>
          <w:sz w:val="22"/>
          <w:szCs w:val="22"/>
        </w:rPr>
      </w:pPr>
      <w:r>
        <w:rPr>
          <w:b/>
          <w:bCs/>
          <w:sz w:val="22"/>
          <w:szCs w:val="22"/>
        </w:rPr>
        <w:t xml:space="preserve">Match play – </w:t>
      </w:r>
      <w:r>
        <w:rPr>
          <w:sz w:val="22"/>
          <w:szCs w:val="22"/>
        </w:rPr>
        <w:t>16 players will be seeded 1-16 based on the scores from the previous round. Players will play a best of 3 head to head match. The top 8 will then play another best of 3 match</w:t>
      </w:r>
      <w:r w:rsidR="00841CA4">
        <w:rPr>
          <w:sz w:val="22"/>
          <w:szCs w:val="22"/>
        </w:rPr>
        <w:t>. The semi final and</w:t>
      </w:r>
      <w:r>
        <w:rPr>
          <w:sz w:val="22"/>
          <w:szCs w:val="22"/>
        </w:rPr>
        <w:t xml:space="preserve"> the final will be a 1 game match</w:t>
      </w:r>
      <w:r w:rsidR="00841CA4">
        <w:rPr>
          <w:sz w:val="22"/>
          <w:szCs w:val="22"/>
        </w:rPr>
        <w:t xml:space="preserve"> head to head match</w:t>
      </w:r>
      <w:r>
        <w:rPr>
          <w:sz w:val="22"/>
          <w:szCs w:val="22"/>
        </w:rPr>
        <w:t xml:space="preserve">. </w:t>
      </w:r>
    </w:p>
    <w:p w14:paraId="4DCC1022" w14:textId="77777777" w:rsidR="00A937C0" w:rsidRPr="00A937C0" w:rsidRDefault="00A937C0" w:rsidP="00A937C0">
      <w:pPr>
        <w:rPr>
          <w:sz w:val="22"/>
          <w:szCs w:val="22"/>
        </w:rPr>
      </w:pPr>
      <w:r>
        <w:rPr>
          <w:b/>
          <w:bCs/>
          <w:sz w:val="22"/>
          <w:szCs w:val="22"/>
        </w:rPr>
        <w:t xml:space="preserve">DIVISIONS – </w:t>
      </w:r>
      <w:r w:rsidRPr="00A937C0">
        <w:rPr>
          <w:sz w:val="22"/>
          <w:szCs w:val="22"/>
        </w:rPr>
        <w:t xml:space="preserve">Bowlers aged 50 and over will automatically enter into the Senior division. However, any seniors who average 175 &amp; under have the option to play in the 175 &amp; under category. All other bowlers will be separated into average divisions for qualification. </w:t>
      </w:r>
    </w:p>
    <w:p w14:paraId="2893D214" w14:textId="269C0BD6" w:rsidR="00A937C0" w:rsidRPr="00A937C0" w:rsidRDefault="00A937C0" w:rsidP="00A937C0">
      <w:pPr>
        <w:rPr>
          <w:sz w:val="22"/>
          <w:szCs w:val="22"/>
        </w:rPr>
      </w:pPr>
      <w:r>
        <w:rPr>
          <w:b/>
          <w:bCs/>
          <w:sz w:val="22"/>
          <w:szCs w:val="22"/>
        </w:rPr>
        <w:t xml:space="preserve">PRIZE FUND – </w:t>
      </w:r>
      <w:r w:rsidRPr="00A937C0">
        <w:rPr>
          <w:sz w:val="22"/>
          <w:szCs w:val="22"/>
        </w:rPr>
        <w:t>The 1</w:t>
      </w:r>
      <w:r w:rsidRPr="00A937C0">
        <w:rPr>
          <w:sz w:val="22"/>
          <w:szCs w:val="22"/>
          <w:vertAlign w:val="superscript"/>
        </w:rPr>
        <w:t>st</w:t>
      </w:r>
      <w:r w:rsidRPr="00A937C0">
        <w:rPr>
          <w:sz w:val="22"/>
          <w:szCs w:val="22"/>
        </w:rPr>
        <w:t xml:space="preserve"> place prize of </w:t>
      </w:r>
      <w:r w:rsidR="00770BBD">
        <w:rPr>
          <w:sz w:val="22"/>
          <w:szCs w:val="22"/>
        </w:rPr>
        <w:t>3</w:t>
      </w:r>
      <w:r w:rsidRPr="00A937C0">
        <w:rPr>
          <w:sz w:val="22"/>
          <w:szCs w:val="22"/>
        </w:rPr>
        <w:t xml:space="preserve">000 </w:t>
      </w:r>
      <w:r w:rsidRPr="00A937C0">
        <w:rPr>
          <w:sz w:val="22"/>
          <w:szCs w:val="22"/>
        </w:rPr>
        <w:t xml:space="preserve">euros </w:t>
      </w:r>
      <w:r w:rsidRPr="00A937C0">
        <w:rPr>
          <w:sz w:val="22"/>
          <w:szCs w:val="22"/>
        </w:rPr>
        <w:t>is based on 1</w:t>
      </w:r>
      <w:r w:rsidR="00770BBD">
        <w:rPr>
          <w:sz w:val="22"/>
          <w:szCs w:val="22"/>
        </w:rPr>
        <w:t>00</w:t>
      </w:r>
      <w:r w:rsidRPr="00A937C0">
        <w:rPr>
          <w:sz w:val="22"/>
          <w:szCs w:val="22"/>
        </w:rPr>
        <w:t xml:space="preserve"> entries and 100 re-entries. The first place prize as well as the overall prize fund may be adjusted if fewer entries are received. </w:t>
      </w:r>
    </w:p>
    <w:p w14:paraId="49EF080E" w14:textId="77777777" w:rsidR="00A937C0" w:rsidRPr="00CF1939" w:rsidRDefault="00A937C0" w:rsidP="00A937C0">
      <w:pPr>
        <w:rPr>
          <w:b/>
          <w:bCs/>
          <w:sz w:val="32"/>
          <w:szCs w:val="32"/>
          <w:u w:val="single"/>
        </w:rPr>
      </w:pPr>
      <w:r w:rsidRPr="00AB6C8B">
        <w:rPr>
          <w:b/>
          <w:bCs/>
          <w:noProof/>
          <w:sz w:val="22"/>
          <w:szCs w:val="22"/>
        </w:rPr>
        <mc:AlternateContent>
          <mc:Choice Requires="wps">
            <w:drawing>
              <wp:anchor distT="45720" distB="45720" distL="114300" distR="114300" simplePos="0" relativeHeight="251662336" behindDoc="0" locked="0" layoutInCell="1" allowOverlap="1" wp14:anchorId="625C66E7" wp14:editId="0DE48D67">
                <wp:simplePos x="0" y="0"/>
                <wp:positionH relativeFrom="margin">
                  <wp:posOffset>2759710</wp:posOffset>
                </wp:positionH>
                <wp:positionV relativeFrom="paragraph">
                  <wp:posOffset>5080</wp:posOffset>
                </wp:positionV>
                <wp:extent cx="3556000" cy="35623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3562350"/>
                        </a:xfrm>
                        <a:prstGeom prst="rect">
                          <a:avLst/>
                        </a:prstGeom>
                        <a:solidFill>
                          <a:srgbClr val="FFFFFF"/>
                        </a:solidFill>
                        <a:ln w="9525">
                          <a:solidFill>
                            <a:srgbClr val="000000"/>
                          </a:solidFill>
                          <a:miter lim="800000"/>
                          <a:headEnd/>
                          <a:tailEnd/>
                        </a:ln>
                      </wps:spPr>
                      <wps:txbx>
                        <w:txbxContent>
                          <w:p w14:paraId="0989B0B3" w14:textId="212E8CAF" w:rsidR="00A937C0" w:rsidRDefault="00A937C0" w:rsidP="00A937C0">
                            <w:pPr>
                              <w:jc w:val="center"/>
                              <w:rPr>
                                <w:b/>
                                <w:bCs/>
                                <w:sz w:val="22"/>
                                <w:szCs w:val="22"/>
                              </w:rPr>
                            </w:pPr>
                            <w:r>
                              <w:rPr>
                                <w:b/>
                                <w:bCs/>
                                <w:sz w:val="22"/>
                                <w:szCs w:val="22"/>
                              </w:rPr>
                              <w:t xml:space="preserve">QUALIFYING SQUADS (Finals start approx. </w:t>
                            </w:r>
                            <w:r w:rsidR="002D6AC1">
                              <w:rPr>
                                <w:b/>
                                <w:bCs/>
                                <w:sz w:val="22"/>
                                <w:szCs w:val="22"/>
                              </w:rPr>
                              <w:t>09:00</w:t>
                            </w:r>
                            <w:r>
                              <w:rPr>
                                <w:b/>
                                <w:bCs/>
                                <w:sz w:val="22"/>
                                <w:szCs w:val="22"/>
                              </w:rPr>
                              <w:t xml:space="preserve"> Sunday)</w:t>
                            </w:r>
                          </w:p>
                          <w:p w14:paraId="024C6C3F" w14:textId="77777777" w:rsidR="00A937C0" w:rsidRDefault="00A937C0" w:rsidP="00A937C0">
                            <w:pPr>
                              <w:jc w:val="center"/>
                              <w:rPr>
                                <w:b/>
                                <w:bCs/>
                                <w:sz w:val="22"/>
                                <w:szCs w:val="22"/>
                              </w:rPr>
                            </w:pPr>
                            <w:r>
                              <w:rPr>
                                <w:b/>
                                <w:bCs/>
                                <w:sz w:val="22"/>
                                <w:szCs w:val="22"/>
                              </w:rPr>
                              <w:t>(You can enter up to 3 squads before the start of the tournament.)</w:t>
                            </w:r>
                          </w:p>
                          <w:p w14:paraId="633672B9" w14:textId="7641182A" w:rsidR="00A937C0" w:rsidRDefault="00A937C0" w:rsidP="00A937C0">
                            <w:pPr>
                              <w:rPr>
                                <w:b/>
                                <w:bCs/>
                                <w:sz w:val="22"/>
                                <w:szCs w:val="22"/>
                              </w:rPr>
                            </w:pPr>
                            <w:r>
                              <w:rPr>
                                <w:b/>
                                <w:bCs/>
                                <w:sz w:val="22"/>
                                <w:szCs w:val="22"/>
                              </w:rPr>
                              <w:t>THURSDAY</w:t>
                            </w:r>
                          </w:p>
                          <w:p w14:paraId="1C9B28B0" w14:textId="0AC693E0" w:rsidR="00A937C0" w:rsidRPr="00B5473F" w:rsidRDefault="00A937C0" w:rsidP="00A937C0">
                            <w:r>
                              <w:rPr>
                                <w:b/>
                                <w:bCs/>
                                <w:sz w:val="22"/>
                                <w:szCs w:val="22"/>
                              </w:rPr>
                              <w:t xml:space="preserve">12:00  </w:t>
                            </w:r>
                            <w:r w:rsidR="00B5473F" w:rsidRPr="00AB6C8B">
                              <w:rPr>
                                <w:b/>
                                <w:bCs/>
                                <w:noProof/>
                                <w:sz w:val="22"/>
                                <w:szCs w:val="22"/>
                              </w:rPr>
                              <w:drawing>
                                <wp:inline distT="0" distB="0" distL="0" distR="0" wp14:anchorId="59110A9E" wp14:editId="7DD129C2">
                                  <wp:extent cx="241300" cy="215900"/>
                                  <wp:effectExtent l="0" t="0" r="6350" b="0"/>
                                  <wp:docPr id="52544595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r w:rsidR="00B5473F">
                              <w:rPr>
                                <w:b/>
                                <w:bCs/>
                                <w:sz w:val="22"/>
                                <w:szCs w:val="22"/>
                              </w:rPr>
                              <w:t xml:space="preserve">     16:00 </w:t>
                            </w:r>
                            <w:r w:rsidR="00B5473F" w:rsidRPr="00AB6C8B">
                              <w:rPr>
                                <w:b/>
                                <w:bCs/>
                                <w:noProof/>
                                <w:sz w:val="22"/>
                                <w:szCs w:val="22"/>
                              </w:rPr>
                              <w:drawing>
                                <wp:inline distT="0" distB="0" distL="0" distR="0" wp14:anchorId="15CF603F" wp14:editId="4FAC003E">
                                  <wp:extent cx="241300" cy="215900"/>
                                  <wp:effectExtent l="0" t="0" r="6350" b="0"/>
                                  <wp:docPr id="6436188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p>
                          <w:p w14:paraId="48E14D3F" w14:textId="1648000B" w:rsidR="00A937C0" w:rsidRDefault="00A937C0" w:rsidP="00A937C0">
                            <w:pPr>
                              <w:rPr>
                                <w:b/>
                                <w:bCs/>
                                <w:sz w:val="22"/>
                                <w:szCs w:val="22"/>
                              </w:rPr>
                            </w:pPr>
                            <w:r>
                              <w:rPr>
                                <w:b/>
                                <w:bCs/>
                                <w:sz w:val="22"/>
                                <w:szCs w:val="22"/>
                              </w:rPr>
                              <w:t>FRIDAY</w:t>
                            </w:r>
                          </w:p>
                          <w:p w14:paraId="065D4675" w14:textId="04ADDB86" w:rsidR="00A937C0" w:rsidRDefault="00A937C0" w:rsidP="00A937C0">
                            <w:pPr>
                              <w:rPr>
                                <w:b/>
                                <w:bCs/>
                                <w:sz w:val="22"/>
                                <w:szCs w:val="22"/>
                              </w:rPr>
                            </w:pPr>
                            <w:r>
                              <w:rPr>
                                <w:b/>
                                <w:bCs/>
                                <w:sz w:val="22"/>
                                <w:szCs w:val="22"/>
                              </w:rPr>
                              <w:t>12</w:t>
                            </w:r>
                            <w:r>
                              <w:rPr>
                                <w:b/>
                                <w:bCs/>
                                <w:sz w:val="22"/>
                                <w:szCs w:val="22"/>
                              </w:rPr>
                              <w:t xml:space="preserve">:00 </w:t>
                            </w:r>
                            <w:r>
                              <w:rPr>
                                <w:b/>
                                <w:bCs/>
                                <w:sz w:val="22"/>
                                <w:szCs w:val="22"/>
                              </w:rPr>
                              <w:t xml:space="preserve"> </w:t>
                            </w:r>
                            <w:r w:rsidRPr="00AB6C8B">
                              <w:rPr>
                                <w:b/>
                                <w:bCs/>
                                <w:noProof/>
                                <w:sz w:val="22"/>
                                <w:szCs w:val="22"/>
                              </w:rPr>
                              <w:drawing>
                                <wp:inline distT="0" distB="0" distL="0" distR="0" wp14:anchorId="04E5A82E" wp14:editId="79719ED6">
                                  <wp:extent cx="241300" cy="215900"/>
                                  <wp:effectExtent l="0" t="0" r="6350" b="0"/>
                                  <wp:docPr id="132987514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r>
                              <w:rPr>
                                <w:b/>
                                <w:bCs/>
                                <w:sz w:val="22"/>
                                <w:szCs w:val="22"/>
                              </w:rPr>
                              <w:t xml:space="preserve">     </w:t>
                            </w:r>
                            <w:r>
                              <w:rPr>
                                <w:b/>
                                <w:bCs/>
                                <w:sz w:val="22"/>
                                <w:szCs w:val="22"/>
                              </w:rPr>
                              <w:t xml:space="preserve">16:00 </w:t>
                            </w:r>
                            <w:r>
                              <w:rPr>
                                <w:b/>
                                <w:bCs/>
                                <w:sz w:val="22"/>
                                <w:szCs w:val="22"/>
                              </w:rPr>
                              <w:t xml:space="preserve"> </w:t>
                            </w:r>
                            <w:r w:rsidRPr="00AB6C8B">
                              <w:rPr>
                                <w:b/>
                                <w:bCs/>
                                <w:noProof/>
                                <w:sz w:val="22"/>
                                <w:szCs w:val="22"/>
                              </w:rPr>
                              <w:drawing>
                                <wp:inline distT="0" distB="0" distL="0" distR="0" wp14:anchorId="16E76571" wp14:editId="462B5088">
                                  <wp:extent cx="241300" cy="215900"/>
                                  <wp:effectExtent l="0" t="0" r="6350" b="0"/>
                                  <wp:docPr id="77978786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r>
                              <w:rPr>
                                <w:b/>
                                <w:bCs/>
                                <w:sz w:val="22"/>
                                <w:szCs w:val="22"/>
                              </w:rPr>
                              <w:t xml:space="preserve">    </w:t>
                            </w:r>
                          </w:p>
                          <w:p w14:paraId="4364AE8D" w14:textId="77777777" w:rsidR="00A937C0" w:rsidRDefault="00A937C0" w:rsidP="00A937C0">
                            <w:pPr>
                              <w:rPr>
                                <w:b/>
                                <w:bCs/>
                                <w:sz w:val="22"/>
                                <w:szCs w:val="22"/>
                              </w:rPr>
                            </w:pPr>
                            <w:r>
                              <w:rPr>
                                <w:b/>
                                <w:bCs/>
                                <w:sz w:val="22"/>
                                <w:szCs w:val="22"/>
                              </w:rPr>
                              <w:t>SATURDAY</w:t>
                            </w:r>
                          </w:p>
                          <w:p w14:paraId="7300C1DE" w14:textId="11823FA3" w:rsidR="00A937C0" w:rsidRDefault="00A937C0" w:rsidP="00A937C0">
                            <w:pPr>
                              <w:rPr>
                                <w:b/>
                                <w:bCs/>
                                <w:sz w:val="22"/>
                                <w:szCs w:val="22"/>
                              </w:rPr>
                            </w:pPr>
                            <w:r>
                              <w:rPr>
                                <w:b/>
                                <w:bCs/>
                                <w:sz w:val="22"/>
                                <w:szCs w:val="22"/>
                              </w:rPr>
                              <w:t xml:space="preserve">09:00 </w:t>
                            </w:r>
                            <w:r w:rsidRPr="00AB6C8B">
                              <w:rPr>
                                <w:b/>
                                <w:bCs/>
                                <w:noProof/>
                                <w:sz w:val="22"/>
                                <w:szCs w:val="22"/>
                              </w:rPr>
                              <w:drawing>
                                <wp:inline distT="0" distB="0" distL="0" distR="0" wp14:anchorId="06BD38E4" wp14:editId="243C413F">
                                  <wp:extent cx="241300" cy="215900"/>
                                  <wp:effectExtent l="0" t="0" r="6350" b="0"/>
                                  <wp:docPr id="151031579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r>
                              <w:rPr>
                                <w:b/>
                                <w:bCs/>
                                <w:sz w:val="22"/>
                                <w:szCs w:val="22"/>
                              </w:rPr>
                              <w:t xml:space="preserve">     </w:t>
                            </w:r>
                            <w:r>
                              <w:rPr>
                                <w:b/>
                                <w:bCs/>
                                <w:sz w:val="22"/>
                                <w:szCs w:val="22"/>
                              </w:rPr>
                              <w:t>13:00</w:t>
                            </w:r>
                            <w:r>
                              <w:rPr>
                                <w:b/>
                                <w:bCs/>
                                <w:sz w:val="22"/>
                                <w:szCs w:val="22"/>
                              </w:rPr>
                              <w:t xml:space="preserve">  </w:t>
                            </w:r>
                            <w:r w:rsidRPr="00AB6C8B">
                              <w:rPr>
                                <w:b/>
                                <w:bCs/>
                                <w:noProof/>
                                <w:sz w:val="22"/>
                                <w:szCs w:val="22"/>
                              </w:rPr>
                              <w:drawing>
                                <wp:inline distT="0" distB="0" distL="0" distR="0" wp14:anchorId="369FCD21" wp14:editId="2B8D2A28">
                                  <wp:extent cx="241300" cy="215900"/>
                                  <wp:effectExtent l="0" t="0" r="6350" b="0"/>
                                  <wp:docPr id="11310645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r>
                              <w:rPr>
                                <w:b/>
                                <w:bCs/>
                                <w:sz w:val="22"/>
                                <w:szCs w:val="22"/>
                              </w:rPr>
                              <w:t xml:space="preserve">  </w:t>
                            </w:r>
                            <w:r>
                              <w:rPr>
                                <w:b/>
                                <w:bCs/>
                                <w:sz w:val="22"/>
                                <w:szCs w:val="22"/>
                              </w:rPr>
                              <w:t>17:00</w:t>
                            </w:r>
                            <w:r>
                              <w:rPr>
                                <w:b/>
                                <w:bCs/>
                                <w:sz w:val="22"/>
                                <w:szCs w:val="22"/>
                              </w:rPr>
                              <w:t xml:space="preserve">  </w:t>
                            </w:r>
                            <w:r w:rsidRPr="00AB6C8B">
                              <w:rPr>
                                <w:b/>
                                <w:bCs/>
                                <w:noProof/>
                                <w:sz w:val="22"/>
                                <w:szCs w:val="22"/>
                              </w:rPr>
                              <w:drawing>
                                <wp:inline distT="0" distB="0" distL="0" distR="0" wp14:anchorId="6196F8BA" wp14:editId="77D0DA3F">
                                  <wp:extent cx="241300" cy="215900"/>
                                  <wp:effectExtent l="0" t="0" r="6350" b="0"/>
                                  <wp:docPr id="12667404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r>
                              <w:rPr>
                                <w:b/>
                                <w:bCs/>
                                <w:sz w:val="22"/>
                                <w:szCs w:val="22"/>
                              </w:rPr>
                              <w:t xml:space="preserve">  </w:t>
                            </w:r>
                          </w:p>
                          <w:p w14:paraId="7F1A631F" w14:textId="77777777" w:rsidR="00A937C0" w:rsidRDefault="00A937C0" w:rsidP="00A937C0">
                            <w:pPr>
                              <w:rPr>
                                <w:b/>
                                <w:bCs/>
                                <w:sz w:val="22"/>
                                <w:szCs w:val="22"/>
                              </w:rPr>
                            </w:pPr>
                          </w:p>
                          <w:p w14:paraId="325997AB" w14:textId="77777777" w:rsidR="00A937C0" w:rsidRDefault="00A937C0" w:rsidP="00A937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5C66E7" id="_x0000_t202" coordsize="21600,21600" o:spt="202" path="m,l,21600r21600,l21600,xe">
                <v:stroke joinstyle="miter"/>
                <v:path gradientshapeok="t" o:connecttype="rect"/>
              </v:shapetype>
              <v:shape id="Text Box 2" o:spid="_x0000_s1026" type="#_x0000_t202" style="position:absolute;margin-left:217.3pt;margin-top:.4pt;width:280pt;height:280.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">
                <v:textbox>
                  <w:txbxContent>
                    <w:p w14:paraId="0989B0B3" w14:textId="212E8CAF" w:rsidR="00A937C0" w:rsidRDefault="00A937C0" w:rsidP="00A937C0">
                      <w:pPr>
                        <w:jc w:val="center"/>
                        <w:rPr>
                          <w:b/>
                          <w:bCs/>
                          <w:sz w:val="22"/>
                          <w:szCs w:val="22"/>
                        </w:rPr>
                      </w:pPr>
                      <w:r>
                        <w:rPr>
                          <w:b/>
                          <w:bCs/>
                          <w:sz w:val="22"/>
                          <w:szCs w:val="22"/>
                        </w:rPr>
                        <w:t xml:space="preserve">QUALIFYING SQUADS (Finals start approx. </w:t>
                      </w:r>
                      <w:r w:rsidR="002D6AC1">
                        <w:rPr>
                          <w:b/>
                          <w:bCs/>
                          <w:sz w:val="22"/>
                          <w:szCs w:val="22"/>
                        </w:rPr>
                        <w:t>09:00</w:t>
                      </w:r>
                      <w:r>
                        <w:rPr>
                          <w:b/>
                          <w:bCs/>
                          <w:sz w:val="22"/>
                          <w:szCs w:val="22"/>
                        </w:rPr>
                        <w:t xml:space="preserve"> Sunday)</w:t>
                      </w:r>
                    </w:p>
                    <w:p w14:paraId="024C6C3F" w14:textId="77777777" w:rsidR="00A937C0" w:rsidRDefault="00A937C0" w:rsidP="00A937C0">
                      <w:pPr>
                        <w:jc w:val="center"/>
                        <w:rPr>
                          <w:b/>
                          <w:bCs/>
                          <w:sz w:val="22"/>
                          <w:szCs w:val="22"/>
                        </w:rPr>
                      </w:pPr>
                      <w:r>
                        <w:rPr>
                          <w:b/>
                          <w:bCs/>
                          <w:sz w:val="22"/>
                          <w:szCs w:val="22"/>
                        </w:rPr>
                        <w:t>(You can enter up to 3 squads before the start of the tournament.)</w:t>
                      </w:r>
                    </w:p>
                    <w:p w14:paraId="633672B9" w14:textId="7641182A" w:rsidR="00A937C0" w:rsidRDefault="00A937C0" w:rsidP="00A937C0">
                      <w:pPr>
                        <w:rPr>
                          <w:b/>
                          <w:bCs/>
                          <w:sz w:val="22"/>
                          <w:szCs w:val="22"/>
                        </w:rPr>
                      </w:pPr>
                      <w:r>
                        <w:rPr>
                          <w:b/>
                          <w:bCs/>
                          <w:sz w:val="22"/>
                          <w:szCs w:val="22"/>
                        </w:rPr>
                        <w:t>THURSDAY</w:t>
                      </w:r>
                    </w:p>
                    <w:p w14:paraId="1C9B28B0" w14:textId="0AC693E0" w:rsidR="00A937C0" w:rsidRPr="00B5473F" w:rsidRDefault="00A937C0" w:rsidP="00A937C0">
                      <w:r>
                        <w:rPr>
                          <w:b/>
                          <w:bCs/>
                          <w:sz w:val="22"/>
                          <w:szCs w:val="22"/>
                        </w:rPr>
                        <w:t xml:space="preserve">12:00  </w:t>
                      </w:r>
                      <w:r w:rsidR="00B5473F" w:rsidRPr="00AB6C8B">
                        <w:rPr>
                          <w:b/>
                          <w:bCs/>
                          <w:noProof/>
                          <w:sz w:val="22"/>
                          <w:szCs w:val="22"/>
                        </w:rPr>
                        <w:drawing>
                          <wp:inline distT="0" distB="0" distL="0" distR="0" wp14:anchorId="59110A9E" wp14:editId="7DD129C2">
                            <wp:extent cx="241300" cy="215900"/>
                            <wp:effectExtent l="0" t="0" r="6350" b="0"/>
                            <wp:docPr id="52544595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r w:rsidR="00B5473F">
                        <w:rPr>
                          <w:b/>
                          <w:bCs/>
                          <w:sz w:val="22"/>
                          <w:szCs w:val="22"/>
                        </w:rPr>
                        <w:t xml:space="preserve">     16:00 </w:t>
                      </w:r>
                      <w:r w:rsidR="00B5473F" w:rsidRPr="00AB6C8B">
                        <w:rPr>
                          <w:b/>
                          <w:bCs/>
                          <w:noProof/>
                          <w:sz w:val="22"/>
                          <w:szCs w:val="22"/>
                        </w:rPr>
                        <w:drawing>
                          <wp:inline distT="0" distB="0" distL="0" distR="0" wp14:anchorId="15CF603F" wp14:editId="4FAC003E">
                            <wp:extent cx="241300" cy="215900"/>
                            <wp:effectExtent l="0" t="0" r="6350" b="0"/>
                            <wp:docPr id="6436188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p>
                    <w:p w14:paraId="48E14D3F" w14:textId="1648000B" w:rsidR="00A937C0" w:rsidRDefault="00A937C0" w:rsidP="00A937C0">
                      <w:pPr>
                        <w:rPr>
                          <w:b/>
                          <w:bCs/>
                          <w:sz w:val="22"/>
                          <w:szCs w:val="22"/>
                        </w:rPr>
                      </w:pPr>
                      <w:r>
                        <w:rPr>
                          <w:b/>
                          <w:bCs/>
                          <w:sz w:val="22"/>
                          <w:szCs w:val="22"/>
                        </w:rPr>
                        <w:t>FRIDAY</w:t>
                      </w:r>
                    </w:p>
                    <w:p w14:paraId="065D4675" w14:textId="04ADDB86" w:rsidR="00A937C0" w:rsidRDefault="00A937C0" w:rsidP="00A937C0">
                      <w:pPr>
                        <w:rPr>
                          <w:b/>
                          <w:bCs/>
                          <w:sz w:val="22"/>
                          <w:szCs w:val="22"/>
                        </w:rPr>
                      </w:pPr>
                      <w:r>
                        <w:rPr>
                          <w:b/>
                          <w:bCs/>
                          <w:sz w:val="22"/>
                          <w:szCs w:val="22"/>
                        </w:rPr>
                        <w:t>12</w:t>
                      </w:r>
                      <w:r>
                        <w:rPr>
                          <w:b/>
                          <w:bCs/>
                          <w:sz w:val="22"/>
                          <w:szCs w:val="22"/>
                        </w:rPr>
                        <w:t xml:space="preserve">:00 </w:t>
                      </w:r>
                      <w:r>
                        <w:rPr>
                          <w:b/>
                          <w:bCs/>
                          <w:sz w:val="22"/>
                          <w:szCs w:val="22"/>
                        </w:rPr>
                        <w:t xml:space="preserve"> </w:t>
                      </w:r>
                      <w:r w:rsidRPr="00AB6C8B">
                        <w:rPr>
                          <w:b/>
                          <w:bCs/>
                          <w:noProof/>
                          <w:sz w:val="22"/>
                          <w:szCs w:val="22"/>
                        </w:rPr>
                        <w:drawing>
                          <wp:inline distT="0" distB="0" distL="0" distR="0" wp14:anchorId="04E5A82E" wp14:editId="79719ED6">
                            <wp:extent cx="241300" cy="215900"/>
                            <wp:effectExtent l="0" t="0" r="6350" b="0"/>
                            <wp:docPr id="132987514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r>
                        <w:rPr>
                          <w:b/>
                          <w:bCs/>
                          <w:sz w:val="22"/>
                          <w:szCs w:val="22"/>
                        </w:rPr>
                        <w:t xml:space="preserve">     </w:t>
                      </w:r>
                      <w:r>
                        <w:rPr>
                          <w:b/>
                          <w:bCs/>
                          <w:sz w:val="22"/>
                          <w:szCs w:val="22"/>
                        </w:rPr>
                        <w:t xml:space="preserve">16:00 </w:t>
                      </w:r>
                      <w:r>
                        <w:rPr>
                          <w:b/>
                          <w:bCs/>
                          <w:sz w:val="22"/>
                          <w:szCs w:val="22"/>
                        </w:rPr>
                        <w:t xml:space="preserve"> </w:t>
                      </w:r>
                      <w:r w:rsidRPr="00AB6C8B">
                        <w:rPr>
                          <w:b/>
                          <w:bCs/>
                          <w:noProof/>
                          <w:sz w:val="22"/>
                          <w:szCs w:val="22"/>
                        </w:rPr>
                        <w:drawing>
                          <wp:inline distT="0" distB="0" distL="0" distR="0" wp14:anchorId="16E76571" wp14:editId="462B5088">
                            <wp:extent cx="241300" cy="215900"/>
                            <wp:effectExtent l="0" t="0" r="6350" b="0"/>
                            <wp:docPr id="77978786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r>
                        <w:rPr>
                          <w:b/>
                          <w:bCs/>
                          <w:sz w:val="22"/>
                          <w:szCs w:val="22"/>
                        </w:rPr>
                        <w:t xml:space="preserve">    </w:t>
                      </w:r>
                    </w:p>
                    <w:p w14:paraId="4364AE8D" w14:textId="77777777" w:rsidR="00A937C0" w:rsidRDefault="00A937C0" w:rsidP="00A937C0">
                      <w:pPr>
                        <w:rPr>
                          <w:b/>
                          <w:bCs/>
                          <w:sz w:val="22"/>
                          <w:szCs w:val="22"/>
                        </w:rPr>
                      </w:pPr>
                      <w:r>
                        <w:rPr>
                          <w:b/>
                          <w:bCs/>
                          <w:sz w:val="22"/>
                          <w:szCs w:val="22"/>
                        </w:rPr>
                        <w:t>SATURDAY</w:t>
                      </w:r>
                    </w:p>
                    <w:p w14:paraId="7300C1DE" w14:textId="11823FA3" w:rsidR="00A937C0" w:rsidRDefault="00A937C0" w:rsidP="00A937C0">
                      <w:pPr>
                        <w:rPr>
                          <w:b/>
                          <w:bCs/>
                          <w:sz w:val="22"/>
                          <w:szCs w:val="22"/>
                        </w:rPr>
                      </w:pPr>
                      <w:r>
                        <w:rPr>
                          <w:b/>
                          <w:bCs/>
                          <w:sz w:val="22"/>
                          <w:szCs w:val="22"/>
                        </w:rPr>
                        <w:t xml:space="preserve">09:00 </w:t>
                      </w:r>
                      <w:r w:rsidRPr="00AB6C8B">
                        <w:rPr>
                          <w:b/>
                          <w:bCs/>
                          <w:noProof/>
                          <w:sz w:val="22"/>
                          <w:szCs w:val="22"/>
                        </w:rPr>
                        <w:drawing>
                          <wp:inline distT="0" distB="0" distL="0" distR="0" wp14:anchorId="06BD38E4" wp14:editId="243C413F">
                            <wp:extent cx="241300" cy="215900"/>
                            <wp:effectExtent l="0" t="0" r="6350" b="0"/>
                            <wp:docPr id="151031579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r>
                        <w:rPr>
                          <w:b/>
                          <w:bCs/>
                          <w:sz w:val="22"/>
                          <w:szCs w:val="22"/>
                        </w:rPr>
                        <w:t xml:space="preserve">     </w:t>
                      </w:r>
                      <w:r>
                        <w:rPr>
                          <w:b/>
                          <w:bCs/>
                          <w:sz w:val="22"/>
                          <w:szCs w:val="22"/>
                        </w:rPr>
                        <w:t>13:00</w:t>
                      </w:r>
                      <w:r>
                        <w:rPr>
                          <w:b/>
                          <w:bCs/>
                          <w:sz w:val="22"/>
                          <w:szCs w:val="22"/>
                        </w:rPr>
                        <w:t xml:space="preserve">  </w:t>
                      </w:r>
                      <w:r w:rsidRPr="00AB6C8B">
                        <w:rPr>
                          <w:b/>
                          <w:bCs/>
                          <w:noProof/>
                          <w:sz w:val="22"/>
                          <w:szCs w:val="22"/>
                        </w:rPr>
                        <w:drawing>
                          <wp:inline distT="0" distB="0" distL="0" distR="0" wp14:anchorId="369FCD21" wp14:editId="2B8D2A28">
                            <wp:extent cx="241300" cy="215900"/>
                            <wp:effectExtent l="0" t="0" r="6350" b="0"/>
                            <wp:docPr id="11310645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r>
                        <w:rPr>
                          <w:b/>
                          <w:bCs/>
                          <w:sz w:val="22"/>
                          <w:szCs w:val="22"/>
                        </w:rPr>
                        <w:t xml:space="preserve">  </w:t>
                      </w:r>
                      <w:r>
                        <w:rPr>
                          <w:b/>
                          <w:bCs/>
                          <w:sz w:val="22"/>
                          <w:szCs w:val="22"/>
                        </w:rPr>
                        <w:t>17:00</w:t>
                      </w:r>
                      <w:r>
                        <w:rPr>
                          <w:b/>
                          <w:bCs/>
                          <w:sz w:val="22"/>
                          <w:szCs w:val="22"/>
                        </w:rPr>
                        <w:t xml:space="preserve">  </w:t>
                      </w:r>
                      <w:r w:rsidRPr="00AB6C8B">
                        <w:rPr>
                          <w:b/>
                          <w:bCs/>
                          <w:noProof/>
                          <w:sz w:val="22"/>
                          <w:szCs w:val="22"/>
                        </w:rPr>
                        <w:drawing>
                          <wp:inline distT="0" distB="0" distL="0" distR="0" wp14:anchorId="6196F8BA" wp14:editId="77D0DA3F">
                            <wp:extent cx="241300" cy="215900"/>
                            <wp:effectExtent l="0" t="0" r="6350" b="0"/>
                            <wp:docPr id="12667404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r>
                        <w:rPr>
                          <w:b/>
                          <w:bCs/>
                          <w:sz w:val="22"/>
                          <w:szCs w:val="22"/>
                        </w:rPr>
                        <w:t xml:space="preserve">  </w:t>
                      </w:r>
                    </w:p>
                    <w:p w14:paraId="7F1A631F" w14:textId="77777777" w:rsidR="00A937C0" w:rsidRDefault="00A937C0" w:rsidP="00A937C0">
                      <w:pPr>
                        <w:rPr>
                          <w:b/>
                          <w:bCs/>
                          <w:sz w:val="22"/>
                          <w:szCs w:val="22"/>
                        </w:rPr>
                      </w:pPr>
                    </w:p>
                    <w:p w14:paraId="325997AB" w14:textId="77777777" w:rsidR="00A937C0" w:rsidRDefault="00A937C0" w:rsidP="00A937C0"/>
                  </w:txbxContent>
                </v:textbox>
                <w10:wrap type="square" anchorx="margin"/>
              </v:shape>
            </w:pict>
          </mc:Fallback>
        </mc:AlternateContent>
      </w:r>
      <w:r w:rsidRPr="00CF1939">
        <w:rPr>
          <w:b/>
          <w:bCs/>
          <w:sz w:val="32"/>
          <w:szCs w:val="32"/>
          <w:u w:val="single"/>
        </w:rPr>
        <w:t>ENTRY FORM</w:t>
      </w:r>
    </w:p>
    <w:p w14:paraId="7214E32A" w14:textId="77777777" w:rsidR="00A937C0" w:rsidRDefault="00A937C0" w:rsidP="00A937C0">
      <w:pPr>
        <w:rPr>
          <w:b/>
          <w:bCs/>
          <w:sz w:val="22"/>
          <w:szCs w:val="22"/>
        </w:rPr>
      </w:pPr>
      <w:r>
        <w:rPr>
          <w:b/>
          <w:bCs/>
          <w:sz w:val="22"/>
          <w:szCs w:val="22"/>
        </w:rPr>
        <w:t xml:space="preserve">Name: </w:t>
      </w:r>
    </w:p>
    <w:p w14:paraId="265BB98C" w14:textId="77777777" w:rsidR="00A937C0" w:rsidRDefault="00A937C0" w:rsidP="00A937C0">
      <w:pPr>
        <w:rPr>
          <w:b/>
          <w:bCs/>
          <w:sz w:val="22"/>
          <w:szCs w:val="22"/>
        </w:rPr>
      </w:pPr>
      <w:r>
        <w:rPr>
          <w:b/>
          <w:bCs/>
          <w:sz w:val="22"/>
          <w:szCs w:val="22"/>
        </w:rPr>
        <w:t xml:space="preserve">Date of Birth: </w:t>
      </w:r>
    </w:p>
    <w:p w14:paraId="27E9E9EE" w14:textId="77777777" w:rsidR="00A937C0" w:rsidRDefault="00A937C0" w:rsidP="00A937C0">
      <w:pPr>
        <w:rPr>
          <w:b/>
          <w:bCs/>
          <w:sz w:val="22"/>
          <w:szCs w:val="22"/>
        </w:rPr>
      </w:pPr>
      <w:r>
        <w:rPr>
          <w:b/>
          <w:bCs/>
          <w:sz w:val="22"/>
          <w:szCs w:val="22"/>
        </w:rPr>
        <w:t xml:space="preserve">Highest Average: </w:t>
      </w:r>
    </w:p>
    <w:p w14:paraId="53C02088" w14:textId="77777777" w:rsidR="00A937C0" w:rsidRDefault="00A937C0" w:rsidP="00A937C0">
      <w:pPr>
        <w:rPr>
          <w:b/>
          <w:bCs/>
          <w:sz w:val="22"/>
          <w:szCs w:val="22"/>
        </w:rPr>
      </w:pPr>
      <w:r>
        <w:rPr>
          <w:b/>
          <w:bCs/>
          <w:sz w:val="22"/>
          <w:szCs w:val="22"/>
        </w:rPr>
        <w:t>Email:</w:t>
      </w:r>
    </w:p>
    <w:p w14:paraId="0CACEFC7" w14:textId="77777777" w:rsidR="00A937C0" w:rsidRDefault="00A937C0" w:rsidP="00A937C0">
      <w:pPr>
        <w:rPr>
          <w:b/>
          <w:bCs/>
          <w:sz w:val="22"/>
          <w:szCs w:val="22"/>
        </w:rPr>
      </w:pPr>
      <w:r>
        <w:rPr>
          <w:b/>
          <w:bCs/>
          <w:sz w:val="22"/>
          <w:szCs w:val="22"/>
        </w:rPr>
        <w:t>Phone Number</w:t>
      </w:r>
      <w:r>
        <w:rPr>
          <w:b/>
          <w:bCs/>
          <w:noProof/>
          <w:sz w:val="22"/>
          <w:szCs w:val="22"/>
        </w:rPr>
        <mc:AlternateContent>
          <mc:Choice Requires="wps">
            <w:drawing>
              <wp:anchor distT="0" distB="0" distL="114300" distR="114300" simplePos="0" relativeHeight="251661312" behindDoc="0" locked="0" layoutInCell="1" allowOverlap="1" wp14:anchorId="141167F6" wp14:editId="7ACDFD0A">
                <wp:simplePos x="0" y="0"/>
                <wp:positionH relativeFrom="column">
                  <wp:posOffset>4406288</wp:posOffset>
                </wp:positionH>
                <wp:positionV relativeFrom="paragraph">
                  <wp:posOffset>266890</wp:posOffset>
                </wp:positionV>
                <wp:extent cx="222250" cy="196850"/>
                <wp:effectExtent l="0" t="0" r="25400" b="12700"/>
                <wp:wrapNone/>
                <wp:docPr id="2071336003" name="Rectangle 1"/>
                <wp:cNvGraphicFramePr/>
                <a:graphic xmlns:a="http://schemas.openxmlformats.org/drawingml/2006/main">
                  <a:graphicData uri="http://schemas.microsoft.com/office/word/2010/wordprocessingShape">
                    <wps:wsp>
                      <wps:cNvSpPr/>
                      <wps:spPr>
                        <a:xfrm>
                          <a:off x="0" y="0"/>
                          <a:ext cx="222250" cy="196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B7978" id="Rectangle 1" o:spid="_x0000_s1026" style="position:absolute;margin-left:346.95pt;margin-top:21pt;width:17.5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" fillcolor="white [3201]" strokecolor="#4ea72e [3209]" strokeweight="1.5pt"/>
            </w:pict>
          </mc:Fallback>
        </mc:AlternateContent>
      </w:r>
      <w:r>
        <w:rPr>
          <w:b/>
          <w:bCs/>
          <w:noProof/>
          <w:sz w:val="22"/>
          <w:szCs w:val="22"/>
        </w:rPr>
        <mc:AlternateContent>
          <mc:Choice Requires="wps">
            <w:drawing>
              <wp:anchor distT="0" distB="0" distL="114300" distR="114300" simplePos="0" relativeHeight="251660288" behindDoc="0" locked="0" layoutInCell="1" allowOverlap="1" wp14:anchorId="4B715D12" wp14:editId="570C5FDE">
                <wp:simplePos x="0" y="0"/>
                <wp:positionH relativeFrom="column">
                  <wp:posOffset>3730268</wp:posOffset>
                </wp:positionH>
                <wp:positionV relativeFrom="paragraph">
                  <wp:posOffset>269875</wp:posOffset>
                </wp:positionV>
                <wp:extent cx="222250" cy="196850"/>
                <wp:effectExtent l="0" t="0" r="25400" b="12700"/>
                <wp:wrapNone/>
                <wp:docPr id="1795694983" name="Rectangle 1"/>
                <wp:cNvGraphicFramePr/>
                <a:graphic xmlns:a="http://schemas.openxmlformats.org/drawingml/2006/main">
                  <a:graphicData uri="http://schemas.microsoft.com/office/word/2010/wordprocessingShape">
                    <wps:wsp>
                      <wps:cNvSpPr/>
                      <wps:spPr>
                        <a:xfrm>
                          <a:off x="0" y="0"/>
                          <a:ext cx="222250" cy="196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6B20C" id="Rectangle 1" o:spid="_x0000_s1026" style="position:absolute;margin-left:293.7pt;margin-top:21.25pt;width:17.5pt;height: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" fillcolor="white [3201]" strokecolor="#4ea72e [3209]" strokeweight="1.5pt"/>
            </w:pict>
          </mc:Fallback>
        </mc:AlternateContent>
      </w:r>
      <w:r>
        <w:rPr>
          <w:b/>
          <w:bCs/>
          <w:sz w:val="22"/>
          <w:szCs w:val="22"/>
        </w:rPr>
        <w:t>:</w:t>
      </w:r>
      <w:r>
        <w:rPr>
          <w:b/>
          <w:bCs/>
          <w:noProof/>
          <w:sz w:val="22"/>
          <w:szCs w:val="22"/>
        </w:rPr>
        <mc:AlternateContent>
          <mc:Choice Requires="wps">
            <w:drawing>
              <wp:anchor distT="0" distB="0" distL="114300" distR="114300" simplePos="0" relativeHeight="251659264" behindDoc="0" locked="0" layoutInCell="1" allowOverlap="1" wp14:anchorId="10C6A9CF" wp14:editId="306D1BBA">
                <wp:simplePos x="0" y="0"/>
                <wp:positionH relativeFrom="margin">
                  <wp:align>left</wp:align>
                </wp:positionH>
                <wp:positionV relativeFrom="paragraph">
                  <wp:posOffset>302260</wp:posOffset>
                </wp:positionV>
                <wp:extent cx="209550" cy="190500"/>
                <wp:effectExtent l="0" t="0" r="19050" b="19050"/>
                <wp:wrapNone/>
                <wp:docPr id="1125204826" name="Rectangle 1"/>
                <wp:cNvGraphicFramePr/>
                <a:graphic xmlns:a="http://schemas.openxmlformats.org/drawingml/2006/main">
                  <a:graphicData uri="http://schemas.microsoft.com/office/word/2010/wordprocessingShape">
                    <wps:wsp>
                      <wps:cNvSpPr/>
                      <wps:spPr>
                        <a:xfrm>
                          <a:off x="0" y="0"/>
                          <a:ext cx="209550" cy="190500"/>
                        </a:xfrm>
                        <a:prstGeom prst="rect">
                          <a:avLst/>
                        </a:prstGeom>
                        <a:ln>
                          <a:solidFill>
                            <a:srgbClr val="EE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02DE1" id="Rectangle 1" o:spid="_x0000_s1026" style="position:absolute;margin-left:0;margin-top:23.8pt;width:16.5pt;height: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" fillcolor="white [3201]" strokecolor="#e00" strokeweight="1.5pt">
                <w10:wrap anchorx="margin"/>
              </v:rect>
            </w:pict>
          </mc:Fallback>
        </mc:AlternateContent>
      </w:r>
    </w:p>
    <w:p w14:paraId="61776E1F" w14:textId="77777777" w:rsidR="00A937C0" w:rsidRDefault="00A937C0" w:rsidP="00A937C0">
      <w:pPr>
        <w:rPr>
          <w:b/>
          <w:bCs/>
          <w:sz w:val="22"/>
          <w:szCs w:val="22"/>
        </w:rPr>
      </w:pPr>
      <w:r>
        <w:rPr>
          <w:b/>
          <w:bCs/>
          <w:sz w:val="22"/>
          <w:szCs w:val="22"/>
        </w:rPr>
        <w:t xml:space="preserve">          I confirm that I have read the eligibility rules and meet all of the criteria. I accept that players that enter who are ineligible may be disqualified from the tournament. </w:t>
      </w:r>
    </w:p>
    <w:p w14:paraId="3DC88A61" w14:textId="77777777" w:rsidR="00A937C0" w:rsidRDefault="00A937C0" w:rsidP="00A937C0">
      <w:pPr>
        <w:rPr>
          <w:b/>
          <w:bCs/>
          <w:sz w:val="22"/>
          <w:szCs w:val="22"/>
        </w:rPr>
      </w:pPr>
    </w:p>
    <w:p w14:paraId="7C59DC8D" w14:textId="77777777" w:rsidR="00770BBD" w:rsidRDefault="00770BBD" w:rsidP="00A937C0">
      <w:pPr>
        <w:rPr>
          <w:b/>
          <w:bCs/>
          <w:sz w:val="22"/>
          <w:szCs w:val="22"/>
        </w:rPr>
      </w:pPr>
    </w:p>
    <w:sectPr w:rsidR="00770BBD" w:rsidSect="00A937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74E97"/>
    <w:multiLevelType w:val="hybridMultilevel"/>
    <w:tmpl w:val="B71C57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E22AEC"/>
    <w:multiLevelType w:val="multilevel"/>
    <w:tmpl w:val="CE04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6042142">
    <w:abstractNumId w:val="0"/>
  </w:num>
  <w:num w:numId="2" w16cid:durableId="945112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C0"/>
    <w:rsid w:val="000029E5"/>
    <w:rsid w:val="00086F8E"/>
    <w:rsid w:val="00180AD4"/>
    <w:rsid w:val="002D6AC1"/>
    <w:rsid w:val="003023E7"/>
    <w:rsid w:val="00374B16"/>
    <w:rsid w:val="004C1DF9"/>
    <w:rsid w:val="00503919"/>
    <w:rsid w:val="006D74E6"/>
    <w:rsid w:val="00770BBD"/>
    <w:rsid w:val="00841CA4"/>
    <w:rsid w:val="00A7612C"/>
    <w:rsid w:val="00A937C0"/>
    <w:rsid w:val="00B5473F"/>
    <w:rsid w:val="00DA0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38376"/>
  <w15:chartTrackingRefBased/>
  <w15:docId w15:val="{49C6691D-24C9-4A9C-9EAE-D41F8880C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7C0"/>
    <w:rPr>
      <w:lang w:val="en-GB"/>
    </w:rPr>
  </w:style>
  <w:style w:type="paragraph" w:styleId="Heading1">
    <w:name w:val="heading 1"/>
    <w:basedOn w:val="Normal"/>
    <w:next w:val="Normal"/>
    <w:link w:val="Heading1Char"/>
    <w:uiPriority w:val="9"/>
    <w:qFormat/>
    <w:rsid w:val="00A93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7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7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7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7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7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7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7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7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7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7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7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7C0"/>
    <w:rPr>
      <w:rFonts w:eastAsiaTheme="majorEastAsia" w:cstheme="majorBidi"/>
      <w:color w:val="272727" w:themeColor="text1" w:themeTint="D8"/>
    </w:rPr>
  </w:style>
  <w:style w:type="paragraph" w:styleId="Title">
    <w:name w:val="Title"/>
    <w:basedOn w:val="Normal"/>
    <w:next w:val="Normal"/>
    <w:link w:val="TitleChar"/>
    <w:uiPriority w:val="10"/>
    <w:qFormat/>
    <w:rsid w:val="00A93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7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7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7C0"/>
    <w:pPr>
      <w:spacing w:before="160"/>
      <w:jc w:val="center"/>
    </w:pPr>
    <w:rPr>
      <w:i/>
      <w:iCs/>
      <w:color w:val="404040" w:themeColor="text1" w:themeTint="BF"/>
    </w:rPr>
  </w:style>
  <w:style w:type="character" w:customStyle="1" w:styleId="QuoteChar">
    <w:name w:val="Quote Char"/>
    <w:basedOn w:val="DefaultParagraphFont"/>
    <w:link w:val="Quote"/>
    <w:uiPriority w:val="29"/>
    <w:rsid w:val="00A937C0"/>
    <w:rPr>
      <w:i/>
      <w:iCs/>
      <w:color w:val="404040" w:themeColor="text1" w:themeTint="BF"/>
    </w:rPr>
  </w:style>
  <w:style w:type="paragraph" w:styleId="ListParagraph">
    <w:name w:val="List Paragraph"/>
    <w:basedOn w:val="Normal"/>
    <w:uiPriority w:val="34"/>
    <w:qFormat/>
    <w:rsid w:val="00A937C0"/>
    <w:pPr>
      <w:ind w:left="720"/>
      <w:contextualSpacing/>
    </w:pPr>
  </w:style>
  <w:style w:type="character" w:styleId="IntenseEmphasis">
    <w:name w:val="Intense Emphasis"/>
    <w:basedOn w:val="DefaultParagraphFont"/>
    <w:uiPriority w:val="21"/>
    <w:qFormat/>
    <w:rsid w:val="00A937C0"/>
    <w:rPr>
      <w:i/>
      <w:iCs/>
      <w:color w:val="0F4761" w:themeColor="accent1" w:themeShade="BF"/>
    </w:rPr>
  </w:style>
  <w:style w:type="paragraph" w:styleId="IntenseQuote">
    <w:name w:val="Intense Quote"/>
    <w:basedOn w:val="Normal"/>
    <w:next w:val="Normal"/>
    <w:link w:val="IntenseQuoteChar"/>
    <w:uiPriority w:val="30"/>
    <w:qFormat/>
    <w:rsid w:val="00A93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7C0"/>
    <w:rPr>
      <w:i/>
      <w:iCs/>
      <w:color w:val="0F4761" w:themeColor="accent1" w:themeShade="BF"/>
    </w:rPr>
  </w:style>
  <w:style w:type="character" w:styleId="IntenseReference">
    <w:name w:val="Intense Reference"/>
    <w:basedOn w:val="DefaultParagraphFont"/>
    <w:uiPriority w:val="32"/>
    <w:qFormat/>
    <w:rsid w:val="00A937C0"/>
    <w:rPr>
      <w:b/>
      <w:bCs/>
      <w:smallCaps/>
      <w:color w:val="0F4761" w:themeColor="accent1" w:themeShade="BF"/>
      <w:spacing w:val="5"/>
    </w:rPr>
  </w:style>
  <w:style w:type="table" w:styleId="TableGrid">
    <w:name w:val="Table Grid"/>
    <w:basedOn w:val="TableNormal"/>
    <w:uiPriority w:val="39"/>
    <w:rsid w:val="00A937C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Cooper</dc:creator>
  <cp:keywords/>
  <dc:description/>
  <cp:lastModifiedBy>David Cooper</cp:lastModifiedBy>
  <cp:revision>4</cp:revision>
  <dcterms:created xsi:type="dcterms:W3CDTF">2025-09-18T11:06:00Z</dcterms:created>
  <dcterms:modified xsi:type="dcterms:W3CDTF">2025-09-18T12:32:00Z</dcterms:modified>
</cp:coreProperties>
</file>